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40"/>
        <w:gridCol w:w="135"/>
        <w:gridCol w:w="426"/>
        <w:gridCol w:w="850"/>
        <w:gridCol w:w="1649"/>
        <w:gridCol w:w="52"/>
        <w:gridCol w:w="142"/>
        <w:gridCol w:w="1417"/>
        <w:gridCol w:w="426"/>
        <w:gridCol w:w="739"/>
      </w:tblGrid>
      <w:tr w:rsidR="00606C30" w:rsidRPr="00F0002D" w14:paraId="5C6E04C7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4C6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1. DATOS IDENTIFICATIVOS DA DISCIPLINA</w:t>
            </w:r>
          </w:p>
        </w:tc>
      </w:tr>
      <w:tr w:rsidR="00606C30" w:rsidRPr="00F0002D" w14:paraId="5C6E04CA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8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9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C30" w:rsidRPr="00F0002D" w14:paraId="5C6E04CD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B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C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PRODUCIÓN E XESTIÓN</w:t>
            </w:r>
          </w:p>
        </w:tc>
      </w:tr>
      <w:tr w:rsidR="00606C30" w:rsidRPr="00F0002D" w14:paraId="5C6E04D0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E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CF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Produción e Xestión</w:t>
            </w:r>
          </w:p>
        </w:tc>
      </w:tr>
      <w:tr w:rsidR="00606C30" w:rsidRPr="00F0002D" w14:paraId="5C6E04D3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1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2" w14:textId="77777777" w:rsidR="00606C30" w:rsidRPr="00F0002D" w:rsidRDefault="007E0758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Titulación de Grao en Ensinanzas Artísticas Superiores de Arte Dramática</w:t>
            </w:r>
          </w:p>
        </w:tc>
      </w:tr>
      <w:tr w:rsidR="00606C30" w:rsidRPr="00F0002D" w14:paraId="5C6E04D6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4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5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Escenografía</w:t>
            </w:r>
          </w:p>
        </w:tc>
      </w:tr>
      <w:tr w:rsidR="00606C30" w:rsidRPr="00F0002D" w14:paraId="5C6E04D9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7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8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</w:tr>
      <w:tr w:rsidR="00606C30" w:rsidRPr="00F0002D" w14:paraId="5C6E04DC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A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B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 ECTS</w:t>
            </w:r>
          </w:p>
        </w:tc>
      </w:tr>
      <w:tr w:rsidR="00606C30" w:rsidRPr="00F0002D" w14:paraId="5C6E04DF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D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DE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Formación básica</w:t>
            </w:r>
          </w:p>
        </w:tc>
      </w:tr>
      <w:tr w:rsidR="00606C30" w:rsidRPr="00F0002D" w14:paraId="5C6E04E2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0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1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Dirección escénica e dramaturxia</w:t>
            </w:r>
          </w:p>
        </w:tc>
      </w:tr>
      <w:tr w:rsidR="00606C30" w:rsidRPr="00F0002D" w14:paraId="5C6E04E5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4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ESAD de Galicia</w:t>
            </w:r>
          </w:p>
        </w:tc>
      </w:tr>
      <w:tr w:rsidR="00606C30" w:rsidRPr="00F0002D" w14:paraId="5C6E04E8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6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7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Xavier Castiñeira Blanco</w:t>
            </w:r>
          </w:p>
        </w:tc>
      </w:tr>
      <w:tr w:rsidR="00606C30" w:rsidRPr="00F0002D" w14:paraId="5C6E04EE" w14:textId="77777777" w:rsidTr="005D0FB3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9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A" w14:textId="77777777" w:rsidR="00606C30" w:rsidRPr="00F0002D" w:rsidRDefault="00606C30" w:rsidP="00F0002D">
            <w:pPr>
              <w:snapToGrid w:val="0"/>
              <w:spacing w:before="120" w:after="120"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Nome e apelidos</w:t>
            </w:r>
            <w:r w:rsidRPr="00F0002D">
              <w:rPr>
                <w:rFonts w:ascii="Arial" w:hAnsi="Arial" w:cs="Arial"/>
                <w:sz w:val="16"/>
                <w:szCs w:val="16"/>
              </w:rPr>
              <w:t>: Xavier Castiñeira Blanco</w:t>
            </w:r>
          </w:p>
          <w:p w14:paraId="5C6E04EB" w14:textId="77777777" w:rsidR="00606C30" w:rsidRPr="00F0002D" w:rsidRDefault="00606C30" w:rsidP="00F0002D">
            <w:pPr>
              <w:spacing w:before="120" w:after="120"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Horario titorías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F0002D">
                <w:rPr>
                  <w:rStyle w:val="Hiperligazn"/>
                  <w:rFonts w:ascii="Arial" w:hAnsi="Arial" w:cs="Arial"/>
                  <w:sz w:val="16"/>
                  <w:szCs w:val="16"/>
                </w:rPr>
                <w:t>https://esadgalicia.com/curso-escolar/</w:t>
              </w:r>
            </w:hyperlink>
          </w:p>
          <w:p w14:paraId="5C6E04EC" w14:textId="77777777" w:rsidR="00606C30" w:rsidRPr="00F0002D" w:rsidRDefault="00606C30" w:rsidP="00F0002D">
            <w:pPr>
              <w:spacing w:before="120" w:after="120"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Despacho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E62DE" w:rsidRPr="00F0002D">
              <w:rPr>
                <w:rFonts w:ascii="Arial" w:hAnsi="Arial" w:cs="Arial"/>
                <w:sz w:val="16"/>
                <w:szCs w:val="16"/>
              </w:rPr>
              <w:t>Departamento de dirección e dramaturxia.</w:t>
            </w:r>
          </w:p>
          <w:p w14:paraId="5C6E04ED" w14:textId="77777777" w:rsidR="00606C30" w:rsidRPr="00F0002D" w:rsidRDefault="00606C30" w:rsidP="00F0002D">
            <w:pPr>
              <w:spacing w:before="120" w:after="120" w:line="0" w:lineRule="atLeast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Contacto</w:t>
            </w:r>
            <w:r w:rsidRPr="00F0002D">
              <w:rPr>
                <w:rFonts w:ascii="Arial" w:hAnsi="Arial" w:cs="Arial"/>
                <w:sz w:val="16"/>
                <w:szCs w:val="16"/>
              </w:rPr>
              <w:t>:</w:t>
            </w:r>
            <w:r w:rsidR="00FE62DE" w:rsidRPr="00F0002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FE62DE" w:rsidRPr="00F0002D">
                <w:rPr>
                  <w:rStyle w:val="Hiperligazn"/>
                  <w:rFonts w:ascii="Arial" w:hAnsi="Arial" w:cs="Arial"/>
                  <w:sz w:val="16"/>
                  <w:szCs w:val="16"/>
                </w:rPr>
                <w:t>xacabla@edu.xunta.gal</w:t>
              </w:r>
            </w:hyperlink>
            <w:r w:rsidR="00FE62DE" w:rsidRPr="00F000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6C30" w:rsidRPr="00F0002D" w14:paraId="5C6E04F1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E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0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Coñecementos sobre a lexislación das artes do espectáculo (normativas comerciais, administrativas, laborais e</w:t>
            </w: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de seguridade). Valoración do traballo en función do marco socio-laboral. Coñecemento do proceso de</w:t>
            </w: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elaboración dun proxecto de produción desde os puntos de vista comunicativo e económico. Comprensión do</w:t>
            </w: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marco social no que se desenvolvan a creación de proxectos de xestión ou produción.</w:t>
            </w:r>
          </w:p>
        </w:tc>
      </w:tr>
      <w:tr w:rsidR="00606C30" w:rsidRPr="00F0002D" w14:paraId="5C6E04F4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2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Non se precisan coñecementos previos para a realización desta disciplina.</w:t>
            </w:r>
          </w:p>
        </w:tc>
      </w:tr>
      <w:tr w:rsidR="00606C30" w:rsidRPr="00F0002D" w14:paraId="5C6E04F7" w14:textId="77777777" w:rsidTr="005D0FB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5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6" w14:textId="77777777" w:rsidR="00606C30" w:rsidRPr="00F0002D" w:rsidRDefault="00E96473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Galego   </w:t>
            </w:r>
            <w:r w:rsidR="005755FA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C6E0644" wp14:editId="5C6E0645">
                  <wp:extent cx="95250" cy="9525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pacing w:val="14"/>
                <w:position w:val="2"/>
                <w:sz w:val="16"/>
                <w:szCs w:val="16"/>
              </w:rPr>
              <w:t xml:space="preserve">  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    Castelán    </w:t>
            </w:r>
            <w:r w:rsidRPr="00F000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F000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00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0002D">
              <w:rPr>
                <w:rFonts w:ascii="Arial" w:hAnsi="Arial" w:cs="Arial"/>
                <w:sz w:val="16"/>
                <w:szCs w:val="16"/>
              </w:rPr>
              <w:t xml:space="preserve">         Inglés  </w:t>
            </w:r>
            <w:r w:rsidRPr="00F000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0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002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30" w:rsidRPr="00F0002D" w14:paraId="5C6E04F9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4F8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2. COMPETENCIAS</w:t>
            </w:r>
          </w:p>
        </w:tc>
      </w:tr>
      <w:tr w:rsidR="00606C30" w:rsidRPr="00F0002D" w14:paraId="5C6E04FB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4FA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COMPETENCIAS TRANSVERSAIS </w:t>
            </w:r>
            <w:r w:rsidR="00CD6CFB"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DA TITULACIÓN</w:t>
            </w:r>
          </w:p>
        </w:tc>
      </w:tr>
      <w:tr w:rsidR="00606C30" w:rsidRPr="00F0002D" w14:paraId="5C6E04FE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C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D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Organizar e planificar o traballo de forma eficiente e motivadora.</w:t>
            </w:r>
          </w:p>
        </w:tc>
      </w:tr>
      <w:tr w:rsidR="00606C30" w:rsidRPr="00F0002D" w14:paraId="5C6E0501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FF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T2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606C30" w:rsidRPr="00F0002D" w14:paraId="5C6E0504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2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3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Solucionar problemas e tomar decisión que respondan aos obxectivos do traballo que se realiza.</w:t>
            </w:r>
          </w:p>
        </w:tc>
      </w:tr>
      <w:tr w:rsidR="00606C30" w:rsidRPr="00F0002D" w14:paraId="5C6E0507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5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lastRenderedPageBreak/>
              <w:t>T4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Utilizar eficientemente as tecnoloxías da información e da comunicación.</w:t>
            </w:r>
          </w:p>
        </w:tc>
      </w:tr>
      <w:tr w:rsidR="00606C30" w:rsidRPr="00F0002D" w14:paraId="5C6E050A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8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T9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Integrarse adecuadamente en equipos interdisciplinarios e en contextos culturais diversos.</w:t>
            </w:r>
          </w:p>
        </w:tc>
      </w:tr>
      <w:tr w:rsidR="00606C30" w:rsidRPr="00F0002D" w14:paraId="5C6E050D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B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T10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C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Liderar e xestionar grupos de traballo.</w:t>
            </w:r>
          </w:p>
        </w:tc>
      </w:tr>
      <w:tr w:rsidR="00606C30" w:rsidRPr="00F0002D" w14:paraId="5C6E0510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E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0F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Buscar a excelencia e calidade na súa actividade profesional.</w:t>
            </w:r>
          </w:p>
        </w:tc>
      </w:tr>
      <w:tr w:rsidR="00606C30" w:rsidRPr="00F0002D" w14:paraId="5C6E0513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1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T15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2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Traballar de forma autónoma e valorar a importancia da iniciativa e o espírito emprendedor no exercicio profesional.</w:t>
            </w:r>
          </w:p>
        </w:tc>
      </w:tr>
      <w:tr w:rsidR="00606C30" w:rsidRPr="00F0002D" w14:paraId="5C6E0516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4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T16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Usar os medios e recursos ao seu alcance coa responsabilidade cara o patrimonio cultural e medioambiental.</w:t>
            </w:r>
          </w:p>
        </w:tc>
      </w:tr>
      <w:tr w:rsidR="00606C30" w:rsidRPr="00F0002D" w14:paraId="5C6E0519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7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T17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8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Contribuír coa súa actividade profesional á sensibilización social verbo da importancia do patrimonio cultural, da súa incidencia nos diferentes ámbitos e na súa capacidade de xerar valores significativos</w:t>
            </w:r>
          </w:p>
        </w:tc>
      </w:tr>
      <w:tr w:rsidR="00606C30" w:rsidRPr="00F0002D" w14:paraId="5C6E051B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1A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COMPETENCIAS XERAIS DA TITULACIÓN</w:t>
            </w:r>
          </w:p>
        </w:tc>
      </w:tr>
      <w:tr w:rsidR="00606C30" w:rsidRPr="00F0002D" w14:paraId="5C6E051E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C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X3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D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606C30" w:rsidRPr="00F0002D" w14:paraId="5C6E0521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1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X7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0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606C30" w:rsidRPr="00F0002D" w14:paraId="5C6E0523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22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COMPETENCIAS ESPECÍFICAS DA ESPECIALIDADE</w:t>
            </w:r>
          </w:p>
        </w:tc>
      </w:tr>
      <w:tr w:rsidR="00606C30" w:rsidRPr="00F0002D" w14:paraId="5C6E0526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4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EE3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5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Planificar e facer o seguimento do proceso de realización da creación, aplicando as metodoloxías de traballo pertinentes.</w:t>
            </w:r>
          </w:p>
        </w:tc>
      </w:tr>
      <w:tr w:rsidR="00606C30" w:rsidRPr="00F0002D" w14:paraId="5C6E0529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7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EE4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8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Planificar e desenvolver programas de educación e animación teatral.</w:t>
            </w:r>
          </w:p>
        </w:tc>
      </w:tr>
      <w:tr w:rsidR="00606C30" w:rsidRPr="00F0002D" w14:paraId="5C6E052C" w14:textId="77777777" w:rsidTr="005D0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A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  <w:lang w:val="es-ES"/>
              </w:rPr>
              <w:t>EE6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2B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Estudar o feito escénico a partir de diferentes métodos e coñecer aspectos básicos na investigación escénica.</w:t>
            </w:r>
          </w:p>
        </w:tc>
      </w:tr>
      <w:tr w:rsidR="00606C30" w:rsidRPr="00F0002D" w14:paraId="5C6E052F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2D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2E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COMPETENCIAS VINCULADAS</w:t>
            </w:r>
          </w:p>
        </w:tc>
      </w:tr>
      <w:tr w:rsidR="00606C30" w:rsidRPr="00F0002D" w14:paraId="5C6E0532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0" w14:textId="77777777" w:rsidR="00606C30" w:rsidRPr="00F0002D" w:rsidRDefault="00606C30" w:rsidP="00782A58">
            <w:pPr>
              <w:numPr>
                <w:ilvl w:val="0"/>
                <w:numId w:val="7"/>
              </w:numPr>
              <w:snapToGrid w:val="0"/>
              <w:spacing w:before="120" w:after="120"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Comprender a importancia da planificación e a produción dentro dun proceso espectacular a través dunha visión práctica e imaxinativa.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1" w14:textId="77777777" w:rsidR="00606C30" w:rsidRPr="00F0002D" w:rsidRDefault="00606C30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T2, T10, T15, T17, EE3.</w:t>
            </w:r>
          </w:p>
        </w:tc>
      </w:tr>
      <w:tr w:rsidR="00606C30" w:rsidRPr="00F0002D" w14:paraId="5C6E0535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3" w14:textId="77777777" w:rsidR="00606C30" w:rsidRPr="00F0002D" w:rsidRDefault="00606C30" w:rsidP="00782A58">
            <w:pPr>
              <w:numPr>
                <w:ilvl w:val="0"/>
                <w:numId w:val="7"/>
              </w:numPr>
              <w:snapToGrid w:val="0"/>
              <w:spacing w:before="120" w:after="120"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Aprender a elaborar un plan de traballo no eido escenográfico a partir dos condicionamentos previos.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4" w14:textId="77777777" w:rsidR="00606C30" w:rsidRPr="00F0002D" w:rsidRDefault="00606C30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T1, T3, T4, T9, T10, T13, T15, T16, X3, EE3, EE4.</w:t>
            </w:r>
          </w:p>
        </w:tc>
      </w:tr>
      <w:tr w:rsidR="00606C30" w:rsidRPr="00F0002D" w14:paraId="5C6E0538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6" w14:textId="77777777" w:rsidR="00606C30" w:rsidRPr="00F0002D" w:rsidRDefault="00606C30" w:rsidP="00782A58">
            <w:pPr>
              <w:numPr>
                <w:ilvl w:val="0"/>
                <w:numId w:val="7"/>
              </w:numPr>
              <w:snapToGrid w:val="0"/>
              <w:spacing w:before="120" w:after="120"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Adquirir os coñecementos básicos da lexislación vixente en materia de seguridade nos espectáculos escénicos e audiovisuais.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7" w14:textId="77777777" w:rsidR="00606C30" w:rsidRPr="00F0002D" w:rsidRDefault="00606C30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T2, T4, T13, T16, X3, EE3.</w:t>
            </w:r>
          </w:p>
        </w:tc>
      </w:tr>
      <w:tr w:rsidR="00606C30" w:rsidRPr="00F0002D" w14:paraId="5C6E053B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9" w14:textId="77777777" w:rsidR="00606C30" w:rsidRPr="00F0002D" w:rsidRDefault="00606C30" w:rsidP="00782A58">
            <w:pPr>
              <w:numPr>
                <w:ilvl w:val="0"/>
                <w:numId w:val="7"/>
              </w:numPr>
              <w:snapToGrid w:val="0"/>
              <w:spacing w:before="120" w:after="120"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Aprender a manexar programas informáticos sobre presentación de proxectos, elaboración de cronogramas e traballo en rede.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A" w14:textId="77777777" w:rsidR="00606C30" w:rsidRPr="00F0002D" w:rsidRDefault="00606C30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T4, T15.</w:t>
            </w:r>
          </w:p>
        </w:tc>
      </w:tr>
      <w:tr w:rsidR="00606C30" w:rsidRPr="00F0002D" w14:paraId="5C6E053E" w14:textId="77777777" w:rsidTr="005D0FB3">
        <w:tc>
          <w:tcPr>
            <w:tcW w:w="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C" w14:textId="77777777" w:rsidR="00606C30" w:rsidRPr="00F0002D" w:rsidRDefault="00606C30" w:rsidP="00782A58">
            <w:pPr>
              <w:numPr>
                <w:ilvl w:val="0"/>
                <w:numId w:val="7"/>
              </w:numPr>
              <w:snapToGrid w:val="0"/>
              <w:spacing w:before="120" w:after="120"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Fornecer e enraizar o traballo do alumno/a dentro dun sistema socio-laboral, económico e cultural preexistente.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3D" w14:textId="77777777" w:rsidR="00606C30" w:rsidRPr="00F0002D" w:rsidRDefault="00606C30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X3, X7, EE6</w:t>
            </w:r>
            <w:r w:rsidR="00782A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6C30" w:rsidRPr="00F0002D" w14:paraId="5C6E0540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3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lastRenderedPageBreak/>
              <w:t>4. CONTIDOS</w:t>
            </w:r>
          </w:p>
        </w:tc>
      </w:tr>
      <w:tr w:rsidR="00606C30" w:rsidRPr="00F0002D" w14:paraId="5C6E0544" w14:textId="77777777" w:rsidTr="00782A5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41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TEMAS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42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SUBTEMAS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4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SESIÓNS</w:t>
            </w:r>
          </w:p>
        </w:tc>
      </w:tr>
      <w:tr w:rsidR="00606C30" w:rsidRPr="00F0002D" w14:paraId="5C6E0549" w14:textId="77777777" w:rsidTr="00782A58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943" w:type="dxa"/>
            <w:gridSpan w:val="4"/>
          </w:tcPr>
          <w:p w14:paraId="5C6E0545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1. A produción I: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introdución.</w:t>
            </w:r>
          </w:p>
        </w:tc>
        <w:tc>
          <w:tcPr>
            <w:tcW w:w="4536" w:type="dxa"/>
            <w:gridSpan w:val="6"/>
          </w:tcPr>
          <w:p w14:paraId="5C6E054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1.1  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mecenas, 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produtor, 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empresario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e 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xestor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cultural.</w:t>
            </w:r>
          </w:p>
          <w:p w14:paraId="5C6E0547" w14:textId="77777777" w:rsidR="00606C30" w:rsidRPr="00F0002D" w:rsidRDefault="00606C30" w:rsidP="00F0002D">
            <w:pPr>
              <w:spacing w:before="120" w:after="120" w:line="240" w:lineRule="atLeast"/>
              <w:ind w:left="355" w:hanging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1.2. 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escenógrafo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en relación ás outras profesións e oficios  teatrais.</w:t>
            </w:r>
          </w:p>
        </w:tc>
        <w:tc>
          <w:tcPr>
            <w:tcW w:w="1165" w:type="dxa"/>
            <w:gridSpan w:val="2"/>
          </w:tcPr>
          <w:p w14:paraId="5C6E0548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5h.</w:t>
            </w:r>
          </w:p>
        </w:tc>
      </w:tr>
      <w:tr w:rsidR="00606C30" w:rsidRPr="00F0002D" w14:paraId="5C6E054D" w14:textId="77777777" w:rsidTr="00782A58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43" w:type="dxa"/>
            <w:gridSpan w:val="4"/>
          </w:tcPr>
          <w:p w14:paraId="5C6E054A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2. Produción II: </w:t>
            </w:r>
            <w:r w:rsidRPr="00F000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 proxecto escénico.</w:t>
            </w:r>
          </w:p>
        </w:tc>
        <w:tc>
          <w:tcPr>
            <w:tcW w:w="4536" w:type="dxa"/>
            <w:gridSpan w:val="6"/>
          </w:tcPr>
          <w:p w14:paraId="5C6E054B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2.1. Definición. Fases do proxecto escénico.</w:t>
            </w:r>
          </w:p>
        </w:tc>
        <w:tc>
          <w:tcPr>
            <w:tcW w:w="1165" w:type="dxa"/>
            <w:gridSpan w:val="2"/>
          </w:tcPr>
          <w:p w14:paraId="5C6E054C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2h.</w:t>
            </w:r>
          </w:p>
        </w:tc>
      </w:tr>
      <w:tr w:rsidR="00606C30" w:rsidRPr="00F0002D" w14:paraId="5C6E0558" w14:textId="77777777" w:rsidTr="00782A58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43" w:type="dxa"/>
            <w:gridSpan w:val="4"/>
          </w:tcPr>
          <w:p w14:paraId="5C6E054E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right="9"/>
              <w:rPr>
                <w:rFonts w:ascii="Arial" w:eastAsia="Arial" w:hAnsi="Arial" w:cs="Arial"/>
                <w:sz w:val="16"/>
                <w:szCs w:val="16"/>
              </w:rPr>
            </w:pP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3. Produción III: </w:t>
            </w:r>
            <w:r w:rsidR="00782A58"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 w:rsidRPr="00F000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preprodución.</w:t>
            </w:r>
          </w:p>
          <w:p w14:paraId="5C6E054F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14:paraId="5C6E0550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40" w:hanging="3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3.1.O equipo de traballo. Formas internas de comunicación. Estratexias organizativas. O traballo en rede.</w:t>
            </w:r>
          </w:p>
          <w:p w14:paraId="5C6E0551" w14:textId="77777777" w:rsidR="00606C30" w:rsidRPr="00F0002D" w:rsidRDefault="00606C30" w:rsidP="00F0002D">
            <w:pPr>
              <w:spacing w:before="120" w:after="120" w:line="240" w:lineRule="atLeast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3.2  Sesións previas.</w:t>
            </w:r>
          </w:p>
          <w:p w14:paraId="5C6E0552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97" w:hanging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3.3 Definicións das grandes liñas de traballo.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Fases, actividades, tarefas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6E0553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97" w:hanging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3.4 Calendario de produción: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 xml:space="preserve">cronogramas </w:t>
            </w:r>
          </w:p>
          <w:p w14:paraId="5C6E0554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97" w:hanging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3.5 Táboa de recursos e necesidades.</w:t>
            </w:r>
          </w:p>
          <w:p w14:paraId="5C6E0555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97" w:hanging="39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3.6 Elaboración de presupostos.</w:t>
            </w:r>
          </w:p>
          <w:p w14:paraId="5C6E0556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left="397" w:hanging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3.7 A presentación do proxecto.</w:t>
            </w:r>
          </w:p>
        </w:tc>
        <w:tc>
          <w:tcPr>
            <w:tcW w:w="1165" w:type="dxa"/>
            <w:gridSpan w:val="2"/>
          </w:tcPr>
          <w:p w14:paraId="5C6E0557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8h.</w:t>
            </w:r>
          </w:p>
        </w:tc>
      </w:tr>
      <w:tr w:rsidR="00606C30" w:rsidRPr="00F0002D" w14:paraId="5C6E055D" w14:textId="77777777" w:rsidTr="00782A58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43" w:type="dxa"/>
            <w:gridSpan w:val="4"/>
          </w:tcPr>
          <w:p w14:paraId="5C6E0559" w14:textId="77777777" w:rsidR="00606C30" w:rsidRPr="00F0002D" w:rsidRDefault="00606C30" w:rsidP="00F0002D">
            <w:pPr>
              <w:snapToGrid w:val="0"/>
              <w:spacing w:before="120" w:after="120" w:line="240" w:lineRule="atLeast"/>
              <w:ind w:right="9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eastAsia="Arial" w:hAnsi="Arial" w:cs="Arial"/>
                <w:sz w:val="16"/>
                <w:szCs w:val="16"/>
              </w:rPr>
              <w:t xml:space="preserve">4. Produción V:  </w:t>
            </w:r>
            <w:r w:rsidR="00782A58"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 w:rsidRPr="00F000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posprodución.</w:t>
            </w:r>
          </w:p>
        </w:tc>
        <w:tc>
          <w:tcPr>
            <w:tcW w:w="4536" w:type="dxa"/>
            <w:gridSpan w:val="6"/>
          </w:tcPr>
          <w:p w14:paraId="5C6E055A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4.1. Protocolos de entrada nos teatros. Rider técnico.</w:t>
            </w:r>
          </w:p>
          <w:p w14:paraId="5C6E055B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4.2. O espectáculo en xira.</w:t>
            </w:r>
          </w:p>
        </w:tc>
        <w:tc>
          <w:tcPr>
            <w:tcW w:w="1165" w:type="dxa"/>
            <w:gridSpan w:val="2"/>
          </w:tcPr>
          <w:p w14:paraId="5C6E055C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2h.</w:t>
            </w:r>
          </w:p>
        </w:tc>
      </w:tr>
      <w:tr w:rsidR="00606C30" w:rsidRPr="00F0002D" w14:paraId="5C6E0566" w14:textId="77777777" w:rsidTr="00782A58">
        <w:tblPrEx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2943" w:type="dxa"/>
            <w:gridSpan w:val="4"/>
          </w:tcPr>
          <w:p w14:paraId="5C6E055E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5. A produción VI: </w:t>
            </w:r>
            <w:r w:rsidR="00782A58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lexislación.</w:t>
            </w:r>
          </w:p>
        </w:tc>
        <w:tc>
          <w:tcPr>
            <w:tcW w:w="4536" w:type="dxa"/>
            <w:gridSpan w:val="6"/>
          </w:tcPr>
          <w:p w14:paraId="5C6E055F" w14:textId="77777777" w:rsidR="00606C30" w:rsidRPr="00F0002D" w:rsidRDefault="00606C30" w:rsidP="00F0002D">
            <w:pPr>
              <w:tabs>
                <w:tab w:val="left" w:pos="350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5.1. Regulamentación xeral e específica do sector.</w:t>
            </w:r>
          </w:p>
          <w:p w14:paraId="5C6E0560" w14:textId="77777777" w:rsidR="00606C30" w:rsidRPr="00F0002D" w:rsidRDefault="00606C30" w:rsidP="00F0002D">
            <w:pPr>
              <w:tabs>
                <w:tab w:val="left" w:pos="350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5.2 Os diferentes modelos de empresa.</w:t>
            </w:r>
          </w:p>
          <w:p w14:paraId="5C6E0561" w14:textId="77777777" w:rsidR="00606C30" w:rsidRPr="00F0002D" w:rsidRDefault="00606C30" w:rsidP="00F0002D">
            <w:pPr>
              <w:tabs>
                <w:tab w:val="left" w:pos="350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5.3. A prevención de riscos.</w:t>
            </w:r>
          </w:p>
          <w:p w14:paraId="5C6E0562" w14:textId="77777777" w:rsidR="00606C30" w:rsidRPr="00F0002D" w:rsidRDefault="00606C30" w:rsidP="00F0002D">
            <w:pPr>
              <w:tabs>
                <w:tab w:val="left" w:pos="350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5.4. Seguros do espectáculo.</w:t>
            </w:r>
          </w:p>
          <w:p w14:paraId="5C6E0563" w14:textId="77777777" w:rsidR="00606C30" w:rsidRPr="00F0002D" w:rsidRDefault="00606C30" w:rsidP="00F0002D">
            <w:pPr>
              <w:tabs>
                <w:tab w:val="left" w:pos="219"/>
              </w:tabs>
              <w:snapToGrid w:val="0"/>
              <w:spacing w:before="120" w:after="120" w:line="240" w:lineRule="atLeast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5.5. Convenios dos traballadores do medio teatral e audiovisual.</w:t>
            </w:r>
          </w:p>
          <w:p w14:paraId="5C6E0564" w14:textId="77777777" w:rsidR="00606C30" w:rsidRPr="00F0002D" w:rsidRDefault="00606C30" w:rsidP="00F0002D">
            <w:pPr>
              <w:tabs>
                <w:tab w:val="left" w:pos="350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5.6. Tipos de contrato: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modelos.</w:t>
            </w:r>
          </w:p>
        </w:tc>
        <w:tc>
          <w:tcPr>
            <w:tcW w:w="1165" w:type="dxa"/>
            <w:gridSpan w:val="2"/>
          </w:tcPr>
          <w:p w14:paraId="5C6E056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23h.</w:t>
            </w:r>
          </w:p>
        </w:tc>
      </w:tr>
      <w:tr w:rsidR="00606C30" w:rsidRPr="00F0002D" w14:paraId="5C6E056A" w14:textId="77777777" w:rsidTr="00782A58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43" w:type="dxa"/>
            <w:gridSpan w:val="4"/>
          </w:tcPr>
          <w:p w14:paraId="5C6E0567" w14:textId="77777777" w:rsidR="00606C30" w:rsidRPr="00F0002D" w:rsidRDefault="00606C30" w:rsidP="00F0002D">
            <w:pPr>
              <w:pStyle w:val="Pargrafodelista"/>
              <w:numPr>
                <w:ilvl w:val="0"/>
                <w:numId w:val="5"/>
              </w:numPr>
              <w:snapToGrid w:val="0"/>
              <w:spacing w:before="120" w:after="120" w:line="240" w:lineRule="atLeast"/>
              <w:ind w:left="142" w:right="9" w:hanging="142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 sector teatral galego</w:t>
            </w:r>
            <w:r w:rsidR="000644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  <w:gridSpan w:val="6"/>
          </w:tcPr>
          <w:p w14:paraId="5C6E0568" w14:textId="77777777" w:rsidR="00606C30" w:rsidRPr="00F0002D" w:rsidRDefault="00606C30" w:rsidP="00782A58">
            <w:pPr>
              <w:snapToGrid w:val="0"/>
              <w:spacing w:before="120" w:after="120" w:line="240" w:lineRule="atLeast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6.1 O modelo galego: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a estrutura de mercado en Galicia</w:t>
            </w:r>
            <w:r w:rsidR="00782A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5" w:type="dxa"/>
            <w:gridSpan w:val="2"/>
          </w:tcPr>
          <w:p w14:paraId="5C6E056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20h.</w:t>
            </w:r>
          </w:p>
        </w:tc>
      </w:tr>
      <w:tr w:rsidR="00606C30" w:rsidRPr="00F0002D" w14:paraId="5C6E056D" w14:textId="77777777" w:rsidTr="00F0002D">
        <w:trPr>
          <w:trHeight w:val="543"/>
        </w:trPr>
        <w:tc>
          <w:tcPr>
            <w:tcW w:w="7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6B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TOTAL SESI</w:t>
            </w:r>
            <w:r w:rsidR="00F0002D">
              <w:rPr>
                <w:rFonts w:ascii="Arial" w:hAnsi="Arial" w:cs="Arial"/>
                <w:b/>
                <w:sz w:val="16"/>
                <w:szCs w:val="16"/>
              </w:rPr>
              <w:t>ÓNS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6C" w14:textId="77777777" w:rsidR="008A0BBB" w:rsidRPr="00F0002D" w:rsidRDefault="00F0002D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60h.</w:t>
            </w:r>
          </w:p>
        </w:tc>
      </w:tr>
      <w:tr w:rsidR="00606C30" w:rsidRPr="00F0002D" w14:paraId="5C6E056F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6E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5. PLANIFICACIÓN DOCENTE</w:t>
            </w:r>
          </w:p>
        </w:tc>
      </w:tr>
      <w:tr w:rsidR="00606C30" w:rsidRPr="00F0002D" w14:paraId="5C6E0574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70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71" w14:textId="77777777" w:rsidR="00606C30" w:rsidRPr="00F0002D" w:rsidRDefault="00F0002D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Presencial </w:t>
            </w:r>
            <w:r w:rsidR="00606C30" w:rsidRPr="00F0002D">
              <w:rPr>
                <w:rFonts w:ascii="Arial" w:hAnsi="Arial" w:cs="Arial"/>
                <w:b/>
                <w:sz w:val="16"/>
                <w:szCs w:val="16"/>
              </w:rPr>
              <w:t>(horas)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72" w14:textId="77777777" w:rsidR="00606C30" w:rsidRPr="00F0002D" w:rsidRDefault="00F0002D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Non presencial </w:t>
            </w:r>
            <w:r w:rsidR="00606C30" w:rsidRPr="00F0002D">
              <w:rPr>
                <w:rFonts w:ascii="Arial" w:hAnsi="Arial" w:cs="Arial"/>
                <w:b/>
                <w:sz w:val="16"/>
                <w:szCs w:val="16"/>
              </w:rPr>
              <w:t>(horas)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7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06C30" w:rsidRPr="00F0002D" w14:paraId="5C6E0579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5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Actividades introdutorias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7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8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</w:t>
            </w:r>
          </w:p>
        </w:tc>
      </w:tr>
      <w:tr w:rsidR="00606C30" w:rsidRPr="00F0002D" w14:paraId="5C6E057E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A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Exposición maxistral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B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20h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C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D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20h</w:t>
            </w:r>
          </w:p>
        </w:tc>
      </w:tr>
      <w:tr w:rsidR="00606C30" w:rsidRPr="00F0002D" w14:paraId="5C6E0583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7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Exposición práctico-teórica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1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2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</w:t>
            </w:r>
          </w:p>
        </w:tc>
      </w:tr>
      <w:tr w:rsidR="00606C30" w:rsidRPr="00F0002D" w14:paraId="5C6E0588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4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lastRenderedPageBreak/>
              <w:t>Práctica individual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10h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40h.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7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50h</w:t>
            </w:r>
          </w:p>
        </w:tc>
      </w:tr>
      <w:tr w:rsidR="00606C30" w:rsidRPr="00F0002D" w14:paraId="5C6E058D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9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Práctica colectiva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A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10h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B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20h.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C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30h</w:t>
            </w:r>
          </w:p>
        </w:tc>
      </w:tr>
      <w:tr w:rsidR="00606C30" w:rsidRPr="00F0002D" w14:paraId="5C6E0592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E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Obradoiro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8F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1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06C30" w:rsidRPr="00F0002D" w14:paraId="5C6E0597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Seminarios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4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06C30" w:rsidRPr="00F0002D" w14:paraId="5C6E059C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8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Actividades complementarias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A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40h.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B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40h</w:t>
            </w:r>
          </w:p>
        </w:tc>
      </w:tr>
      <w:tr w:rsidR="00606C30" w:rsidRPr="00F0002D" w14:paraId="5C6E05A1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D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E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9F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06C30" w:rsidRPr="00F0002D" w14:paraId="5C6E05A6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2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Titorías individuais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3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10h.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4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10h.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20h</w:t>
            </w:r>
          </w:p>
        </w:tc>
      </w:tr>
      <w:tr w:rsidR="00606C30" w:rsidRPr="00F0002D" w14:paraId="5C6E05AB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7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Titorías de grupo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8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A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606C30" w:rsidRPr="00F0002D" w14:paraId="5C6E05B2" w14:textId="77777777" w:rsidTr="00F0002D">
        <w:tc>
          <w:tcPr>
            <w:tcW w:w="42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C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Actividades de avaliación. Probas</w:t>
            </w:r>
          </w:p>
          <w:p w14:paraId="5C6E05AD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Actividades de avaliación. Presentacións / mostras</w:t>
            </w:r>
          </w:p>
          <w:p w14:paraId="5C6E05AE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AF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1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7h</w:t>
            </w:r>
          </w:p>
        </w:tc>
      </w:tr>
      <w:tr w:rsidR="00606C30" w:rsidRPr="00F0002D" w14:paraId="5C6E05B7" w14:textId="77777777" w:rsidTr="00F0002D">
        <w:tc>
          <w:tcPr>
            <w:tcW w:w="4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5B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4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2h</w:t>
            </w:r>
          </w:p>
        </w:tc>
      </w:tr>
      <w:tr w:rsidR="00606C30" w:rsidRPr="00F0002D" w14:paraId="5C6E05BC" w14:textId="77777777" w:rsidTr="00F0002D">
        <w:tc>
          <w:tcPr>
            <w:tcW w:w="4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5B8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A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B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1h</w:t>
            </w:r>
          </w:p>
        </w:tc>
      </w:tr>
      <w:tr w:rsidR="00606C30" w:rsidRPr="00F0002D" w14:paraId="5C6E05C1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5BD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0002D">
              <w:rPr>
                <w:rFonts w:ascii="Arial" w:eastAsia="Calibri" w:hAnsi="Arial" w:cs="Arial"/>
                <w:sz w:val="16"/>
                <w:szCs w:val="16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E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60 h.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BF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120 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0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180 h.</w:t>
            </w:r>
          </w:p>
        </w:tc>
      </w:tr>
      <w:tr w:rsidR="00606C30" w:rsidRPr="00F0002D" w14:paraId="5C6E05C6" w14:textId="77777777" w:rsidTr="00F0002D"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5C2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0002D">
              <w:rPr>
                <w:rFonts w:ascii="Arial" w:eastAsia="Calibri" w:hAnsi="Arial" w:cs="Arial"/>
                <w:sz w:val="16"/>
                <w:szCs w:val="16"/>
              </w:rPr>
              <w:t>PORCENTAXE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3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33,33%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4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66,66%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5" w14:textId="77777777" w:rsidR="00606C30" w:rsidRPr="00F0002D" w:rsidRDefault="00606C30" w:rsidP="00F0002D">
            <w:pPr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606C30" w:rsidRPr="00F0002D" w14:paraId="5C6E05C8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C7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606C30" w:rsidRPr="00F0002D" w14:paraId="5C6E05CB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C9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CA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Descrición</w:t>
            </w:r>
          </w:p>
        </w:tc>
      </w:tr>
      <w:tr w:rsidR="00606C30" w:rsidRPr="00F0002D" w14:paraId="5C6E05CE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C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Actividades introdutorias. 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D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Actividades encamiñadas a tomar contacto e reunir información sobre o alumnado, así como para presentar a materia.</w:t>
            </w:r>
          </w:p>
        </w:tc>
      </w:tr>
      <w:tr w:rsidR="00606C30" w:rsidRPr="00F0002D" w14:paraId="5C6E05D1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CF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Sesións maxistrais.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0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Exposición por parte do</w:t>
            </w:r>
            <w:r w:rsidR="00064499">
              <w:rPr>
                <w:rFonts w:ascii="Arial" w:hAnsi="Arial" w:cs="Arial"/>
                <w:sz w:val="16"/>
                <w:szCs w:val="16"/>
              </w:rPr>
              <w:t>/a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docente dos contidos fundamentais da disciplina.</w:t>
            </w:r>
          </w:p>
        </w:tc>
      </w:tr>
      <w:tr w:rsidR="00606C30" w:rsidRPr="00F0002D" w14:paraId="5C6E05D4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2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Probas escritas.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3" w14:textId="77777777" w:rsidR="00606C30" w:rsidRPr="00F0002D" w:rsidRDefault="00782A58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2A58">
              <w:rPr>
                <w:rFonts w:ascii="Arial" w:hAnsi="Arial" w:cs="Arial"/>
                <w:sz w:val="16"/>
                <w:szCs w:val="16"/>
              </w:rPr>
              <w:t>Test sobre os contidos do curso: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partir de todo o exposto na clase, o alumnado realizará un test sobre os mesmos. </w:t>
            </w:r>
          </w:p>
        </w:tc>
      </w:tr>
      <w:tr w:rsidR="00606C30" w:rsidRPr="00F0002D" w14:paraId="5C6E05DA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8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dstrike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Traballos prácticos.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9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2A58">
              <w:rPr>
                <w:rFonts w:ascii="Arial" w:hAnsi="Arial" w:cs="Arial"/>
                <w:sz w:val="16"/>
                <w:szCs w:val="16"/>
              </w:rPr>
              <w:t>Planificación dun proxecto de produción:</w:t>
            </w:r>
            <w:r w:rsidRPr="00F000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62DE" w:rsidRPr="00F0002D">
              <w:rPr>
                <w:rFonts w:ascii="Arial" w:hAnsi="Arial" w:cs="Arial"/>
                <w:sz w:val="16"/>
                <w:szCs w:val="16"/>
              </w:rPr>
              <w:t xml:space="preserve">elaboración -individual ou colectivamente- </w:t>
            </w:r>
            <w:r w:rsidR="00782A58">
              <w:rPr>
                <w:rFonts w:ascii="Arial" w:hAnsi="Arial" w:cs="Arial"/>
                <w:sz w:val="16"/>
                <w:szCs w:val="16"/>
              </w:rPr>
              <w:t>d</w:t>
            </w:r>
            <w:r w:rsidR="00FE62DE" w:rsidRPr="00F0002D">
              <w:rPr>
                <w:rFonts w:ascii="Arial" w:hAnsi="Arial" w:cs="Arial"/>
                <w:sz w:val="16"/>
                <w:szCs w:val="16"/>
              </w:rPr>
              <w:t>un proxecto de produción sobre un proxecto elixido polo alumnado.</w:t>
            </w:r>
          </w:p>
        </w:tc>
      </w:tr>
      <w:tr w:rsidR="00606C30" w:rsidRPr="00F0002D" w14:paraId="5C6E05DE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B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  <w:lang w:val="es-ES_tradnl"/>
              </w:rPr>
              <w:t>Titorías individuais.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C" w14:textId="77777777" w:rsidR="00064499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Entrevistas que o/a alumno/a mantén co profesorado da disciplina para asesoramiento/desenvolvemento das actividades e do proceso de aprendizaxe. </w:t>
            </w:r>
          </w:p>
          <w:p w14:paraId="5C6E05DD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Estas titorías individuais poden ser solicitadas tanto polo alumnado coma polo docente.</w:t>
            </w:r>
          </w:p>
        </w:tc>
      </w:tr>
      <w:tr w:rsidR="00606C30" w:rsidRPr="00F0002D" w14:paraId="5C6E05E2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D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  <w:lang w:val="es-ES_tradnl"/>
              </w:rPr>
              <w:t>Titorías grupais.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E0" w14:textId="77777777" w:rsidR="00064499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Entrevistas que cada grupo de traballo -dentro dos traballos prácticos- teñen co docente para ser supervisados dentro de ca</w:t>
            </w:r>
            <w:r w:rsidR="00064499">
              <w:rPr>
                <w:rFonts w:ascii="Arial" w:hAnsi="Arial" w:cs="Arial"/>
                <w:sz w:val="16"/>
                <w:szCs w:val="16"/>
              </w:rPr>
              <w:t>da proceso de forma específica.</w:t>
            </w:r>
          </w:p>
          <w:p w14:paraId="5C6E05E1" w14:textId="77777777" w:rsidR="00606C30" w:rsidRPr="00F0002D" w:rsidRDefault="00606C30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Estas titorías </w:t>
            </w:r>
            <w:r w:rsidRPr="00F0002D">
              <w:rPr>
                <w:rFonts w:ascii="Arial" w:hAnsi="Arial" w:cs="Arial"/>
                <w:sz w:val="16"/>
                <w:szCs w:val="16"/>
                <w:lang w:val="es-ES_tradnl"/>
              </w:rPr>
              <w:t>grupais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poden ser solicitadas tanto polo alumnado coma polo </w:t>
            </w:r>
            <w:r w:rsidRPr="00F0002D">
              <w:rPr>
                <w:rFonts w:ascii="Arial" w:hAnsi="Arial" w:cs="Arial"/>
                <w:sz w:val="16"/>
                <w:szCs w:val="16"/>
              </w:rPr>
              <w:lastRenderedPageBreak/>
              <w:t>docente.</w:t>
            </w:r>
          </w:p>
        </w:tc>
      </w:tr>
      <w:tr w:rsidR="00606C30" w:rsidRPr="00F0002D" w14:paraId="5C6E05E4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E3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lastRenderedPageBreak/>
              <w:t>7.ATENCIÓN PERSONALIZADA</w:t>
            </w:r>
          </w:p>
        </w:tc>
      </w:tr>
      <w:tr w:rsidR="00606C30" w:rsidRPr="00F0002D" w14:paraId="5C6E05E7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E5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Seguimento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E6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Farase un seguimento personalizado integrado nas diferentes actividades avaliables.</w:t>
            </w:r>
          </w:p>
        </w:tc>
      </w:tr>
      <w:tr w:rsidR="00606C30" w:rsidRPr="00F0002D" w14:paraId="5C6E05EA" w14:textId="77777777" w:rsidTr="005D0FB3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E8" w14:textId="77777777" w:rsidR="00606C30" w:rsidRPr="00F0002D" w:rsidRDefault="00606C30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  <w:tc>
          <w:tcPr>
            <w:tcW w:w="5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E9" w14:textId="77777777" w:rsidR="00606C30" w:rsidRPr="00F0002D" w:rsidRDefault="00606C30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Orientación respecto ás dúbidas e inquedanzas do alumnado.</w:t>
            </w:r>
          </w:p>
        </w:tc>
      </w:tr>
      <w:tr w:rsidR="00606C30" w:rsidRPr="00F0002D" w14:paraId="5C6E05EC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EB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8. FERRAMENTAS DA AVALIACIÓN</w:t>
            </w:r>
          </w:p>
        </w:tc>
      </w:tr>
      <w:tr w:rsidR="00606C30" w:rsidRPr="00F0002D" w14:paraId="5C6E05EE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ED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8. 1 Avaliación ordinaria</w:t>
            </w:r>
          </w:p>
        </w:tc>
      </w:tr>
      <w:tr w:rsidR="00606C30" w:rsidRPr="00F0002D" w14:paraId="5C6E05F2" w14:textId="77777777" w:rsidTr="00782A58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EF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F0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F1" w14:textId="77777777" w:rsidR="00606C30" w:rsidRPr="00F0002D" w:rsidRDefault="00606C30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782A58" w:rsidRPr="00F0002D" w14:paraId="5C6E05F6" w14:textId="77777777" w:rsidTr="00782A58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3" w14:textId="77777777" w:rsidR="00782A58" w:rsidRPr="00F0002D" w:rsidRDefault="00782A58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Test sobre os diferentes contidos do curso.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4" w14:textId="77777777" w:rsidR="00782A58" w:rsidRPr="00F0002D" w:rsidRDefault="00782A58" w:rsidP="003B22C0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T2, T4, T17, X7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5" w14:textId="77777777" w:rsidR="00782A58" w:rsidRPr="00F0002D" w:rsidRDefault="00782A58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40%</w:t>
            </w:r>
          </w:p>
        </w:tc>
      </w:tr>
      <w:tr w:rsidR="00782A58" w:rsidRPr="00F0002D" w14:paraId="5C6E05FC" w14:textId="77777777" w:rsidTr="00782A58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7" w14:textId="77777777" w:rsidR="00782A58" w:rsidRPr="00F0002D" w:rsidRDefault="00782A58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Deseño dun proxecto virtual de produción dun espectáculo teatral en base aos parámetros marcados polo docente.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8" w14:textId="77777777" w:rsidR="00782A58" w:rsidRPr="00F0002D" w:rsidRDefault="00782A58" w:rsidP="00782A58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T1, T2, T3, T4, T9, T10, T13, T15, T16,  T17, X3, X7, EE3, EE4, EE6.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5F9" w14:textId="77777777" w:rsidR="00782A58" w:rsidRPr="00F0002D" w:rsidRDefault="00782A58" w:rsidP="007158DF">
            <w:pPr>
              <w:tabs>
                <w:tab w:val="left" w:pos="1717"/>
                <w:tab w:val="left" w:pos="2377"/>
              </w:tabs>
              <w:snapToGrid w:val="0"/>
              <w:spacing w:before="120" w:line="0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60% dos cales:</w:t>
            </w:r>
          </w:p>
          <w:p w14:paraId="5C6E05FA" w14:textId="77777777" w:rsidR="00782A58" w:rsidRPr="00F0002D" w:rsidRDefault="007158DF" w:rsidP="007158DF">
            <w:pPr>
              <w:tabs>
                <w:tab w:val="left" w:pos="1717"/>
                <w:tab w:val="left" w:pos="2377"/>
              </w:tabs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782A58"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Plan de produción: 70%</w:t>
            </w:r>
          </w:p>
          <w:p w14:paraId="5C6E05FB" w14:textId="67858948" w:rsidR="00782A58" w:rsidRPr="00F0002D" w:rsidRDefault="007158DF" w:rsidP="007158DF">
            <w:pPr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="00782A58"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Presentación: 30%</w:t>
            </w:r>
          </w:p>
        </w:tc>
      </w:tr>
      <w:tr w:rsidR="00782A58" w:rsidRPr="00F0002D" w14:paraId="5C6E05FE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FD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8.2. Avaliación extraordinaria</w:t>
            </w:r>
          </w:p>
        </w:tc>
      </w:tr>
      <w:tr w:rsidR="00782A58" w:rsidRPr="00F0002D" w14:paraId="5C6E0602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5FF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00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01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782A58" w:rsidRPr="00F0002D" w14:paraId="5C6E0606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3" w14:textId="77777777" w:rsidR="00782A58" w:rsidRPr="00F0002D" w:rsidRDefault="00782A58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Test sobre os diferentes contidos do curso.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4" w14:textId="77777777" w:rsidR="00782A58" w:rsidRPr="00F0002D" w:rsidRDefault="00782A58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T2, T4, T17, X7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5" w14:textId="77777777" w:rsidR="00782A58" w:rsidRPr="00F0002D" w:rsidRDefault="00782A58" w:rsidP="00F0002D">
            <w:pPr>
              <w:tabs>
                <w:tab w:val="left" w:pos="1717"/>
                <w:tab w:val="left" w:pos="2377"/>
              </w:tabs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40% </w:t>
            </w:r>
          </w:p>
        </w:tc>
      </w:tr>
      <w:tr w:rsidR="007158DF" w:rsidRPr="00F0002D" w14:paraId="5C6E060C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7" w14:textId="77777777" w:rsidR="007158DF" w:rsidRPr="00F0002D" w:rsidRDefault="007158DF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Deseño dun proxecto virtual de produción dun espectáculo teatral en base aos parámetros marcados polo docente.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8" w14:textId="77777777" w:rsidR="007158DF" w:rsidRPr="00F0002D" w:rsidRDefault="007158DF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T1, T2, T3, T4, T9, T10, T13, T15, T16,  T17, X3, X7, EE3, EE4, EE6.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09" w14:textId="77777777" w:rsidR="007158DF" w:rsidRPr="00F0002D" w:rsidRDefault="007158DF" w:rsidP="003B22C0">
            <w:pPr>
              <w:tabs>
                <w:tab w:val="left" w:pos="1717"/>
                <w:tab w:val="left" w:pos="2377"/>
              </w:tabs>
              <w:snapToGrid w:val="0"/>
              <w:spacing w:before="120" w:line="0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60% dos cales:</w:t>
            </w:r>
          </w:p>
          <w:p w14:paraId="5C6E060A" w14:textId="77777777" w:rsidR="007158DF" w:rsidRPr="00F0002D" w:rsidRDefault="007158DF" w:rsidP="003B22C0">
            <w:pPr>
              <w:tabs>
                <w:tab w:val="left" w:pos="1717"/>
                <w:tab w:val="left" w:pos="2377"/>
              </w:tabs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Plan de produción: 70%</w:t>
            </w:r>
          </w:p>
          <w:p w14:paraId="5C6E060B" w14:textId="30B96F59" w:rsidR="007158DF" w:rsidRPr="00F0002D" w:rsidRDefault="007158DF" w:rsidP="003B22C0">
            <w:pPr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Presentació</w:t>
            </w:r>
            <w:r w:rsidR="00F54B1C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: 30%</w:t>
            </w:r>
          </w:p>
        </w:tc>
      </w:tr>
      <w:tr w:rsidR="00782A58" w:rsidRPr="00F0002D" w14:paraId="5C6E060E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0D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782A58" w:rsidRPr="00F0002D" w14:paraId="5C6E0612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0F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10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Competencias avaliadas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11" w14:textId="77777777" w:rsidR="00782A58" w:rsidRPr="00F0002D" w:rsidRDefault="00782A58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7158DF" w:rsidRPr="00F0002D" w14:paraId="5C6E0616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3" w14:textId="77777777" w:rsidR="007158DF" w:rsidRPr="00F0002D" w:rsidRDefault="007158DF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Test sobre os diferentes contidos do curso.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4" w14:textId="77777777" w:rsidR="007158DF" w:rsidRPr="00F0002D" w:rsidRDefault="007158DF" w:rsidP="003B22C0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T2, T4, T17, X7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5" w14:textId="77777777" w:rsidR="007158DF" w:rsidRPr="00F0002D" w:rsidRDefault="007158DF" w:rsidP="003B22C0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40% </w:t>
            </w:r>
          </w:p>
        </w:tc>
      </w:tr>
      <w:tr w:rsidR="007158DF" w:rsidRPr="00F0002D" w14:paraId="5C6E061C" w14:textId="77777777" w:rsidTr="007158DF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7" w14:textId="77777777" w:rsidR="007158DF" w:rsidRPr="00F0002D" w:rsidRDefault="007158DF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Deseño dun proxecto virtual de produción dun espectáculo teatral en base aos parámetros marcados polo docente.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8" w14:textId="77777777" w:rsidR="007158DF" w:rsidRPr="00F0002D" w:rsidRDefault="007158DF" w:rsidP="003B22C0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T1, T2, T3, T4, T9, T10, T13, T15, T16,  T17, X3, X7, EE3, EE4, EE6.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9" w14:textId="77777777" w:rsidR="007158DF" w:rsidRPr="00F0002D" w:rsidRDefault="007158DF" w:rsidP="003B22C0">
            <w:pPr>
              <w:tabs>
                <w:tab w:val="left" w:pos="1717"/>
                <w:tab w:val="left" w:pos="2377"/>
              </w:tabs>
              <w:snapToGrid w:val="0"/>
              <w:spacing w:before="120" w:line="0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60% dos cales:</w:t>
            </w:r>
          </w:p>
          <w:p w14:paraId="5C6E061A" w14:textId="77777777" w:rsidR="007158DF" w:rsidRPr="00F0002D" w:rsidRDefault="007158DF" w:rsidP="003B22C0">
            <w:pPr>
              <w:tabs>
                <w:tab w:val="left" w:pos="1717"/>
                <w:tab w:val="left" w:pos="2377"/>
              </w:tabs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Plan de produción: 70%</w:t>
            </w:r>
          </w:p>
          <w:p w14:paraId="5C6E061B" w14:textId="6C3F9C03" w:rsidR="007158DF" w:rsidRPr="00F0002D" w:rsidRDefault="007158DF" w:rsidP="003B22C0">
            <w:pPr>
              <w:snapToGrid w:val="0"/>
              <w:spacing w:line="0" w:lineRule="atLeast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- Presentación: 30%</w:t>
            </w:r>
          </w:p>
        </w:tc>
      </w:tr>
      <w:tr w:rsidR="007158DF" w:rsidRPr="00F0002D" w14:paraId="5C6E061E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E061D" w14:textId="77777777" w:rsidR="007158DF" w:rsidRPr="00F0002D" w:rsidRDefault="007158DF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7158DF" w:rsidRPr="00F0002D" w14:paraId="5C6E0624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1F" w14:textId="77777777" w:rsidR="007158DF" w:rsidRPr="00F0002D" w:rsidRDefault="007158DF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bCs/>
                <w:sz w:val="16"/>
                <w:szCs w:val="16"/>
              </w:rPr>
              <w:t>Referencias básicas:</w:t>
            </w:r>
          </w:p>
          <w:p w14:paraId="5C6E0620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Cimarro, Jesús (1997).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 xml:space="preserve">Guía de las artes escénicas. </w:t>
            </w:r>
            <w:r w:rsidRPr="00F0002D">
              <w:rPr>
                <w:rFonts w:ascii="Arial" w:hAnsi="Arial" w:cs="Arial"/>
                <w:sz w:val="16"/>
                <w:szCs w:val="16"/>
              </w:rPr>
              <w:t>Madrid:Fundación autor.</w:t>
            </w:r>
          </w:p>
          <w:p w14:paraId="5C6E0621" w14:textId="77777777" w:rsidR="007158DF" w:rsidRPr="00F0002D" w:rsidRDefault="007158DF" w:rsidP="00F0002D">
            <w:pPr>
              <w:snapToGrid w:val="0"/>
              <w:spacing w:before="120" w:after="120" w:line="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López Silva, Inmaculada (2016): </w:t>
            </w:r>
            <w:r w:rsidRPr="00F0002D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Resistir no escenario. Cara a unha historia institucional do teatro galego</w:t>
            </w:r>
            <w:r w:rsidRPr="00F0002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Santiago de Compostela, Universidad de Santiago/Xunta de Galicia.</w:t>
            </w:r>
          </w:p>
          <w:p w14:paraId="5C6E0622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Pérez Martín, Miguel Ángel (1996):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Técnicas de organización y gestión. Ciudad Real: Ñaque.</w:t>
            </w:r>
          </w:p>
          <w:p w14:paraId="5C6E0623" w14:textId="77777777" w:rsidR="007158DF" w:rsidRPr="00F0002D" w:rsidRDefault="007158DF" w:rsidP="00F0002D">
            <w:pPr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Pérez Martín, Miguel Ángel (2004):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 xml:space="preserve"> Gestión de salas y espacios escénicos.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Ciudad Real: Ñaque.</w:t>
            </w:r>
          </w:p>
        </w:tc>
      </w:tr>
      <w:tr w:rsidR="007158DF" w:rsidRPr="00F0002D" w14:paraId="5C6E062F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25" w14:textId="77777777" w:rsidR="007158DF" w:rsidRPr="00F0002D" w:rsidRDefault="007158DF" w:rsidP="00F0002D">
            <w:pPr>
              <w:snapToGrid w:val="0"/>
              <w:spacing w:before="120" w:after="12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bCs/>
                <w:sz w:val="16"/>
                <w:szCs w:val="16"/>
              </w:rPr>
              <w:t>Referencias complementarias:</w:t>
            </w:r>
          </w:p>
          <w:p w14:paraId="5C6E0626" w14:textId="77777777" w:rsidR="007158DF" w:rsidRPr="00F0002D" w:rsidRDefault="007158DF" w:rsidP="00F0002D">
            <w:pPr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lastRenderedPageBreak/>
              <w:t xml:space="preserve">Byrnes, William J. (2003).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Management and the arts. </w:t>
            </w:r>
            <w:r w:rsidRPr="00F0002D">
              <w:rPr>
                <w:rFonts w:ascii="Arial" w:hAnsi="Arial" w:cs="Arial"/>
                <w:sz w:val="16"/>
                <w:szCs w:val="16"/>
              </w:rPr>
              <w:t>USA: Focal Press</w:t>
            </w:r>
            <w:r w:rsidR="002B584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C6E0627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Colomer, Jaume.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La gestión de las artes escénicas en tiempos difíciles</w:t>
            </w:r>
            <w:r w:rsidRPr="00F0002D">
              <w:rPr>
                <w:rFonts w:ascii="Arial" w:hAnsi="Arial" w:cs="Arial"/>
                <w:sz w:val="16"/>
                <w:szCs w:val="16"/>
              </w:rPr>
              <w:t>. Barcelona: Cuadernos Gescenic.</w:t>
            </w:r>
          </w:p>
          <w:p w14:paraId="5C6E0628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Contreras, Jesús (1997).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 xml:space="preserve">Producción, gestión y distribución del teatro. </w:t>
            </w:r>
            <w:r w:rsidRPr="00F0002D">
              <w:rPr>
                <w:rFonts w:ascii="Arial" w:hAnsi="Arial" w:cs="Arial"/>
                <w:sz w:val="16"/>
                <w:szCs w:val="16"/>
              </w:rPr>
              <w:t>Madrid: Fundación autor.</w:t>
            </w:r>
          </w:p>
          <w:p w14:paraId="5C6E0629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Diggle, Keith (1984).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Guide to arts marketing</w:t>
            </w:r>
            <w:r w:rsidRPr="00F0002D">
              <w:rPr>
                <w:rFonts w:ascii="Arial" w:hAnsi="Arial" w:cs="Arial"/>
                <w:sz w:val="16"/>
                <w:szCs w:val="16"/>
              </w:rPr>
              <w:t>. Londres: Rhinegold publishing.</w:t>
            </w:r>
          </w:p>
          <w:p w14:paraId="5C6E062A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Drucker, Peter (1992). </w:t>
            </w:r>
            <w:r w:rsidRPr="00F0002D">
              <w:rPr>
                <w:rFonts w:ascii="Arial" w:hAnsi="Arial" w:cs="Arial"/>
                <w:i/>
                <w:iCs/>
                <w:sz w:val="16"/>
                <w:szCs w:val="16"/>
              </w:rPr>
              <w:t>Dirección de instituciones sin fines de lucro</w:t>
            </w:r>
            <w:r w:rsidRPr="00F0002D">
              <w:rPr>
                <w:rFonts w:ascii="Arial" w:hAnsi="Arial" w:cs="Arial"/>
                <w:sz w:val="16"/>
                <w:szCs w:val="16"/>
              </w:rPr>
              <w:t>. México: El Ateneo.</w:t>
            </w:r>
          </w:p>
          <w:p w14:paraId="5C6E062B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Galán Eduardo y Pérez de la Fuente, Juan Carlos (1995).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 xml:space="preserve">Reflexiones en torno a la política teatral. </w:t>
            </w:r>
            <w:r w:rsidRPr="00F0002D">
              <w:rPr>
                <w:rFonts w:ascii="Arial" w:hAnsi="Arial" w:cs="Arial"/>
                <w:sz w:val="16"/>
                <w:szCs w:val="16"/>
              </w:rPr>
              <w:t>Madrid: Fundación para el análisis y los estudios sociales.</w:t>
            </w:r>
          </w:p>
          <w:p w14:paraId="5C6E062C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Gómez de la Iglesia, R (2000).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Público y privado en la gestión cultural. Vitoria-Gasteiz: Xabide.</w:t>
            </w:r>
          </w:p>
          <w:p w14:paraId="5C6E062D" w14:textId="77777777" w:rsidR="007158DF" w:rsidRPr="00F0002D" w:rsidRDefault="007158DF" w:rsidP="00F0002D">
            <w:pPr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H. Maslow, Abraham (2005). El management según Maslow. Barcelona: Ed. Paidós.</w:t>
            </w:r>
          </w:p>
          <w:p w14:paraId="5C6E062E" w14:textId="77777777" w:rsidR="007158DF" w:rsidRPr="00F0002D" w:rsidRDefault="007158DF" w:rsidP="00F0002D">
            <w:pPr>
              <w:spacing w:before="120" w:after="12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Lago, Sergio e lorenzo, Marcos (2019): </w:t>
            </w:r>
            <w:r w:rsidRPr="00F0002D">
              <w:rPr>
                <w:rFonts w:ascii="Arial" w:hAnsi="Arial" w:cs="Arial"/>
                <w:i/>
                <w:sz w:val="16"/>
                <w:szCs w:val="16"/>
              </w:rPr>
              <w:t>A xestión cultural en galicia: unha visión panorámica actual</w:t>
            </w:r>
            <w:r w:rsidRPr="00F0002D">
              <w:rPr>
                <w:rFonts w:ascii="Arial" w:hAnsi="Arial" w:cs="Arial"/>
                <w:sz w:val="16"/>
                <w:szCs w:val="16"/>
              </w:rPr>
              <w:t>. Santiago de Compostela: Andavira editora</w:t>
            </w:r>
            <w:r w:rsidR="002B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58DF" w:rsidRPr="00F0002D" w14:paraId="5C6E0631" w14:textId="77777777" w:rsidTr="007158DF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6E0630" w14:textId="77777777" w:rsidR="007158DF" w:rsidRPr="00F0002D" w:rsidRDefault="007158DF" w:rsidP="00F0002D">
            <w:pPr>
              <w:spacing w:before="120" w:after="120"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lastRenderedPageBreak/>
              <w:t>10. OBSERVACIÓNS / RECOMENDACIÓNS</w:t>
            </w:r>
          </w:p>
        </w:tc>
      </w:tr>
      <w:tr w:rsidR="007158DF" w:rsidRPr="00F0002D" w14:paraId="5C6E063B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32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color w:val="000000"/>
                <w:sz w:val="16"/>
                <w:szCs w:val="16"/>
              </w:rPr>
              <w:t>A falta de asistencia a clase de máis do 10% do horario lectivo desta disciplina supoñerá a perda da avaliación continua. Todo atraso na hora de entrada na aula será contabilizado tamén como falta de asistencia.</w:t>
            </w:r>
          </w:p>
          <w:p w14:paraId="5C6E0633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Nas exposicións e traballos escritos terase en conta a asimilación do coñecemento, a adecuación da linguaxe, a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capacidade</w:t>
            </w:r>
            <w:r w:rsidRPr="00F00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investigadora e</w:t>
            </w:r>
            <w:r w:rsidRPr="00F0002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de análise e</w:t>
            </w:r>
            <w:r w:rsidRPr="00F00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a expresión</w:t>
            </w:r>
            <w:r w:rsidRPr="00F00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de puntos</w:t>
            </w:r>
            <w:r w:rsidRPr="00F0002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de</w:t>
            </w:r>
            <w:r w:rsidRPr="00F0002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vista</w:t>
            </w:r>
            <w:r w:rsidRPr="00F00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persoais.</w:t>
            </w:r>
          </w:p>
          <w:p w14:paraId="5C6E0634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color w:val="000000"/>
                <w:sz w:val="16"/>
                <w:szCs w:val="16"/>
              </w:rPr>
              <w:t>As presentacións dos traballos terán que estar feitos baixo a normativa APA marcada polo centro. Nestes traballos valorarase porcentualmente o nivel de expresión, a coherencia textual e a corrección ortográfica e gramatical.</w:t>
            </w:r>
          </w:p>
          <w:p w14:paraId="5C6E0635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Para obter unha cualificación global positiva, deberanse aprobar (5 ou máis) todas e cada unha das actividades de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avaliación recollidas neste programa.</w:t>
            </w:r>
          </w:p>
          <w:p w14:paraId="5C6E0636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color w:val="000000"/>
                <w:sz w:val="16"/>
                <w:szCs w:val="16"/>
              </w:rPr>
              <w:t>Os traballos fora do prazo estipulado polo docente serán valorados como non entregados.</w:t>
            </w:r>
          </w:p>
          <w:p w14:paraId="5C6E0637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A asistencia a titorías será pactada previamente entre estudante e docente, de forma persoal ou a través de email,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co</w:t>
            </w:r>
            <w:r w:rsidRPr="00F0002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fin de acordar:</w:t>
            </w:r>
            <w:r w:rsidRPr="00F0002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tema,</w:t>
            </w:r>
            <w:r w:rsidRPr="00F0002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medio e día</w:t>
            </w:r>
            <w:r w:rsidRPr="00F0002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e hora do</w:t>
            </w:r>
            <w:r w:rsidRPr="00F0002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encontro.</w:t>
            </w:r>
          </w:p>
          <w:p w14:paraId="5C6E0638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>É imprescindible que o alumnado da convocatoria extraordinaria contacte previamente á preparación da avaliación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co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profesorado da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disciplina para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a asignación ou pacto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do texto</w:t>
            </w:r>
            <w:r w:rsidRPr="00F0002D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para o proxecto escénico e información dos</w:t>
            </w:r>
            <w:r w:rsidRPr="00F000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exercicios</w:t>
            </w:r>
            <w:r w:rsidRPr="00F0002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concretos</w:t>
            </w:r>
            <w:r w:rsidRPr="00F0002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a</w:t>
            </w:r>
            <w:r w:rsidRPr="00F0002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0002D">
              <w:rPr>
                <w:rFonts w:ascii="Arial" w:hAnsi="Arial" w:cs="Arial"/>
                <w:sz w:val="16"/>
                <w:szCs w:val="16"/>
              </w:rPr>
              <w:t>realizar.</w:t>
            </w:r>
          </w:p>
          <w:p w14:paraId="5C6E0639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color w:val="000000"/>
                <w:sz w:val="16"/>
                <w:szCs w:val="16"/>
              </w:rPr>
              <w:t>Está totalmente prohibido entrar na aula con comida ou bebida agás unha botella de auga.</w:t>
            </w:r>
          </w:p>
          <w:p w14:paraId="5C6E063A" w14:textId="77777777" w:rsidR="007158DF" w:rsidRPr="00F0002D" w:rsidRDefault="007158DF" w:rsidP="00F0002D">
            <w:pPr>
              <w:numPr>
                <w:ilvl w:val="0"/>
                <w:numId w:val="6"/>
              </w:numPr>
              <w:spacing w:before="120" w:after="120" w:line="0" w:lineRule="atLeast"/>
              <w:ind w:left="227" w:hanging="22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color w:val="000000"/>
                <w:sz w:val="16"/>
                <w:szCs w:val="16"/>
              </w:rPr>
              <w:t>No caso de seren necesarias por emerxencia sanitaria ou calquera outro tipo que determine a administración educativa activaranse os protocolos específicos.</w:t>
            </w:r>
          </w:p>
        </w:tc>
      </w:tr>
      <w:tr w:rsidR="007158DF" w:rsidRPr="00F0002D" w14:paraId="5C6E063D" w14:textId="77777777" w:rsidTr="007158DF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6E063C" w14:textId="77777777" w:rsidR="007158DF" w:rsidRPr="00F0002D" w:rsidRDefault="007158DF" w:rsidP="007158DF">
            <w:pPr>
              <w:spacing w:before="120" w:after="120" w:line="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b/>
                <w:sz w:val="16"/>
                <w:szCs w:val="16"/>
              </w:rPr>
              <w:t>11. NECESIDADES DA MATERIA</w:t>
            </w:r>
          </w:p>
        </w:tc>
      </w:tr>
      <w:tr w:rsidR="007158DF" w:rsidRPr="00F0002D" w14:paraId="5C6E063F" w14:textId="77777777" w:rsidTr="005D0FB3">
        <w:tc>
          <w:tcPr>
            <w:tcW w:w="8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3E" w14:textId="77777777" w:rsidR="007158DF" w:rsidRPr="00F0002D" w:rsidRDefault="007158DF" w:rsidP="007158DF">
            <w:pPr>
              <w:spacing w:before="120" w:after="120" w:line="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2D">
              <w:rPr>
                <w:rFonts w:ascii="Arial" w:hAnsi="Arial" w:cs="Arial"/>
                <w:sz w:val="16"/>
                <w:szCs w:val="16"/>
              </w:rPr>
              <w:t xml:space="preserve">Para desenvolver correctamente as actividades que permitan acadar as competencias marcadas na </w:t>
            </w:r>
            <w:r w:rsidRPr="00F0002D">
              <w:rPr>
                <w:rFonts w:ascii="Arial" w:hAnsi="Arial" w:cs="Arial"/>
                <w:sz w:val="16"/>
                <w:szCs w:val="16"/>
                <w:lang w:val="es-ES_tradnl"/>
              </w:rPr>
              <w:t>programación</w:t>
            </w:r>
            <w:r w:rsidRPr="00F0002D">
              <w:rPr>
                <w:rFonts w:ascii="Arial" w:hAnsi="Arial" w:cs="Arial"/>
                <w:sz w:val="16"/>
                <w:szCs w:val="16"/>
              </w:rPr>
              <w:t xml:space="preserve"> docente é imprescindible que no espazo de traballo haxa unha mesa ampla de traballo, varios ordenadores con conexión a internet e un teléfono.</w:t>
            </w:r>
          </w:p>
        </w:tc>
      </w:tr>
    </w:tbl>
    <w:p w14:paraId="5C6E0640" w14:textId="77777777" w:rsidR="00606C30" w:rsidRPr="00F0002D" w:rsidRDefault="00606C30" w:rsidP="00F0002D">
      <w:pPr>
        <w:spacing w:before="120" w:after="120"/>
        <w:rPr>
          <w:rFonts w:ascii="Arial" w:hAnsi="Arial" w:cs="Arial"/>
          <w:vanish/>
          <w:sz w:val="16"/>
          <w:szCs w:val="16"/>
        </w:rPr>
      </w:pPr>
    </w:p>
    <w:p w14:paraId="5C6E0641" w14:textId="77777777" w:rsidR="00606C30" w:rsidRPr="00F0002D" w:rsidRDefault="00606C30" w:rsidP="00F0002D">
      <w:pPr>
        <w:spacing w:before="120" w:after="120" w:line="240" w:lineRule="atLeast"/>
        <w:rPr>
          <w:rFonts w:ascii="Arial" w:hAnsi="Arial" w:cs="Arial"/>
          <w:sz w:val="16"/>
          <w:szCs w:val="16"/>
        </w:rPr>
      </w:pPr>
    </w:p>
    <w:p w14:paraId="5C6E0642" w14:textId="77777777" w:rsidR="00987D3B" w:rsidRPr="00F0002D" w:rsidRDefault="00987D3B" w:rsidP="00F0002D">
      <w:pPr>
        <w:spacing w:before="120" w:after="120" w:line="360" w:lineRule="auto"/>
        <w:ind w:left="357"/>
        <w:rPr>
          <w:rFonts w:ascii="Arial" w:hAnsi="Arial" w:cs="Arial"/>
          <w:sz w:val="16"/>
          <w:szCs w:val="16"/>
        </w:rPr>
      </w:pPr>
    </w:p>
    <w:p w14:paraId="5C6E0643" w14:textId="77777777" w:rsidR="00987D3B" w:rsidRPr="00F0002D" w:rsidRDefault="00987D3B" w:rsidP="00F0002D">
      <w:pPr>
        <w:spacing w:before="120" w:after="120" w:line="360" w:lineRule="auto"/>
        <w:ind w:left="357"/>
        <w:rPr>
          <w:rFonts w:ascii="Arial" w:hAnsi="Arial" w:cs="Arial"/>
          <w:sz w:val="16"/>
          <w:szCs w:val="16"/>
          <w:lang w:val="es-ES"/>
        </w:rPr>
      </w:pPr>
    </w:p>
    <w:sectPr w:rsidR="00987D3B" w:rsidRPr="00F0002D" w:rsidSect="00A61D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993" w:left="1701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7FF9" w14:textId="77777777" w:rsidR="00606623" w:rsidRDefault="00606623" w:rsidP="00562D1A">
      <w:r>
        <w:separator/>
      </w:r>
    </w:p>
  </w:endnote>
  <w:endnote w:type="continuationSeparator" w:id="0">
    <w:p w14:paraId="169AE7E0" w14:textId="77777777" w:rsidR="00606623" w:rsidRDefault="00606623" w:rsidP="005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C" w14:textId="77777777" w:rsidR="00753A36" w:rsidRDefault="00753A36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D" w14:textId="77777777" w:rsidR="00964D5D" w:rsidRPr="0008377A" w:rsidRDefault="005755FA" w:rsidP="00541609">
    <w:pPr>
      <w:pStyle w:val="Pdepxina"/>
      <w:tabs>
        <w:tab w:val="clear" w:pos="4252"/>
        <w:tab w:val="clear" w:pos="8504"/>
        <w:tab w:val="left" w:pos="3119"/>
        <w:tab w:val="left" w:pos="4678"/>
        <w:tab w:val="left" w:pos="6237"/>
        <w:tab w:val="right" w:pos="8505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C6E0652" wp14:editId="5C6E0653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8318"/>
              <wp:lineTo x="21537" y="18318"/>
              <wp:lineTo x="21537" y="0"/>
              <wp:lineTo x="0" y="0"/>
            </wp:wrapPolygon>
          </wp:wrapThrough>
          <wp:docPr id="4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F" w14:textId="77777777" w:rsidR="00753A36" w:rsidRDefault="00753A36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92F3" w14:textId="77777777" w:rsidR="00606623" w:rsidRDefault="00606623" w:rsidP="00562D1A">
      <w:r>
        <w:separator/>
      </w:r>
    </w:p>
  </w:footnote>
  <w:footnote w:type="continuationSeparator" w:id="0">
    <w:p w14:paraId="70C7C6A4" w14:textId="77777777" w:rsidR="00606623" w:rsidRDefault="00606623" w:rsidP="005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A" w14:textId="77777777" w:rsidR="00753A36" w:rsidRDefault="00753A36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B" w14:textId="77777777" w:rsidR="00964D5D" w:rsidRDefault="005755FA">
    <w:pPr>
      <w:pStyle w:val="Cabeceir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6E0650" wp14:editId="5C6E065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560310" cy="1257300"/>
          <wp:effectExtent l="0" t="0" r="2540" b="0"/>
          <wp:wrapThrough wrapText="bothSides">
            <wp:wrapPolygon edited="0">
              <wp:start x="0" y="0"/>
              <wp:lineTo x="0" y="21273"/>
              <wp:lineTo x="21553" y="21273"/>
              <wp:lineTo x="21553" y="0"/>
              <wp:lineTo x="0" y="0"/>
            </wp:wrapPolygon>
          </wp:wrapThrough>
          <wp:docPr id="5" name="Imagen 5" descr="imaxe_sup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xe_sup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64E" w14:textId="77777777" w:rsidR="00753A36" w:rsidRDefault="00753A36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0F8"/>
    <w:multiLevelType w:val="hybridMultilevel"/>
    <w:tmpl w:val="21B46F30"/>
    <w:lvl w:ilvl="0" w:tplc="1322650E">
      <w:start w:val="6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1C5F17EB"/>
    <w:multiLevelType w:val="hybridMultilevel"/>
    <w:tmpl w:val="E5B02184"/>
    <w:lvl w:ilvl="0" w:tplc="F9D60DE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4D7F44"/>
    <w:multiLevelType w:val="hybridMultilevel"/>
    <w:tmpl w:val="07ACB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870B7"/>
    <w:multiLevelType w:val="hybridMultilevel"/>
    <w:tmpl w:val="B3D81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551E"/>
    <w:multiLevelType w:val="hybridMultilevel"/>
    <w:tmpl w:val="33D86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10A3"/>
    <w:multiLevelType w:val="hybridMultilevel"/>
    <w:tmpl w:val="681EC75C"/>
    <w:lvl w:ilvl="0" w:tplc="258A999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5AA71FE"/>
    <w:multiLevelType w:val="hybridMultilevel"/>
    <w:tmpl w:val="EE3887BC"/>
    <w:lvl w:ilvl="0" w:tplc="C4406F94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s-ES" w:eastAsia="es-ES" w:bidi="es-ES"/>
      </w:rPr>
    </w:lvl>
    <w:lvl w:ilvl="1" w:tplc="EFE251A0">
      <w:numFmt w:val="bullet"/>
      <w:lvlText w:val="•"/>
      <w:lvlJc w:val="left"/>
      <w:pPr>
        <w:ind w:left="1668" w:hanging="360"/>
      </w:pPr>
      <w:rPr>
        <w:rFonts w:hint="default"/>
        <w:lang w:val="es-ES" w:eastAsia="es-ES" w:bidi="es-ES"/>
      </w:rPr>
    </w:lvl>
    <w:lvl w:ilvl="2" w:tplc="F5D447CC">
      <w:numFmt w:val="bullet"/>
      <w:lvlText w:val="•"/>
      <w:lvlJc w:val="left"/>
      <w:pPr>
        <w:ind w:left="2496" w:hanging="360"/>
      </w:pPr>
      <w:rPr>
        <w:rFonts w:hint="default"/>
        <w:lang w:val="es-ES" w:eastAsia="es-ES" w:bidi="es-ES"/>
      </w:rPr>
    </w:lvl>
    <w:lvl w:ilvl="3" w:tplc="B1B4BC9C">
      <w:numFmt w:val="bullet"/>
      <w:lvlText w:val="•"/>
      <w:lvlJc w:val="left"/>
      <w:pPr>
        <w:ind w:left="3324" w:hanging="360"/>
      </w:pPr>
      <w:rPr>
        <w:rFonts w:hint="default"/>
        <w:lang w:val="es-ES" w:eastAsia="es-ES" w:bidi="es-ES"/>
      </w:rPr>
    </w:lvl>
    <w:lvl w:ilvl="4" w:tplc="37FC20F2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5" w:tplc="3B6CEEA2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72B4CC68">
      <w:numFmt w:val="bullet"/>
      <w:lvlText w:val="•"/>
      <w:lvlJc w:val="left"/>
      <w:pPr>
        <w:ind w:left="5808" w:hanging="360"/>
      </w:pPr>
      <w:rPr>
        <w:rFonts w:hint="default"/>
        <w:lang w:val="es-ES" w:eastAsia="es-ES" w:bidi="es-ES"/>
      </w:rPr>
    </w:lvl>
    <w:lvl w:ilvl="7" w:tplc="6D8CF3B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8" w:tplc="CF50A85C">
      <w:numFmt w:val="bullet"/>
      <w:lvlText w:val="•"/>
      <w:lvlJc w:val="left"/>
      <w:pPr>
        <w:ind w:left="7464" w:hanging="360"/>
      </w:pPr>
      <w:rPr>
        <w:rFonts w:hint="default"/>
        <w:lang w:val="es-ES" w:eastAsia="es-ES" w:bidi="es-ES"/>
      </w:rPr>
    </w:lvl>
  </w:abstractNum>
  <w:num w:numId="1" w16cid:durableId="100688724">
    <w:abstractNumId w:val="2"/>
  </w:num>
  <w:num w:numId="2" w16cid:durableId="2052604830">
    <w:abstractNumId w:val="5"/>
  </w:num>
  <w:num w:numId="3" w16cid:durableId="244461342">
    <w:abstractNumId w:val="1"/>
  </w:num>
  <w:num w:numId="4" w16cid:durableId="478573241">
    <w:abstractNumId w:val="6"/>
  </w:num>
  <w:num w:numId="5" w16cid:durableId="426465790">
    <w:abstractNumId w:val="0"/>
  </w:num>
  <w:num w:numId="6" w16cid:durableId="166431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993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751"/>
    <w:rsid w:val="00010174"/>
    <w:rsid w:val="00064499"/>
    <w:rsid w:val="0008377A"/>
    <w:rsid w:val="00092364"/>
    <w:rsid w:val="000B1DD1"/>
    <w:rsid w:val="000B736D"/>
    <w:rsid w:val="001429B0"/>
    <w:rsid w:val="00154081"/>
    <w:rsid w:val="001814D0"/>
    <w:rsid w:val="001966AF"/>
    <w:rsid w:val="001B0DFA"/>
    <w:rsid w:val="001C4036"/>
    <w:rsid w:val="001D1A24"/>
    <w:rsid w:val="001E6B0E"/>
    <w:rsid w:val="001F78BE"/>
    <w:rsid w:val="0024458A"/>
    <w:rsid w:val="00291020"/>
    <w:rsid w:val="002B5842"/>
    <w:rsid w:val="002B5AAB"/>
    <w:rsid w:val="00314C4C"/>
    <w:rsid w:val="00315E9D"/>
    <w:rsid w:val="003163DC"/>
    <w:rsid w:val="00324B8E"/>
    <w:rsid w:val="00365663"/>
    <w:rsid w:val="003B22C0"/>
    <w:rsid w:val="003D5418"/>
    <w:rsid w:val="003F43BB"/>
    <w:rsid w:val="00423047"/>
    <w:rsid w:val="00436AF3"/>
    <w:rsid w:val="00445042"/>
    <w:rsid w:val="00457A37"/>
    <w:rsid w:val="004650F5"/>
    <w:rsid w:val="00471A0D"/>
    <w:rsid w:val="0048117F"/>
    <w:rsid w:val="00495DFB"/>
    <w:rsid w:val="004C4F99"/>
    <w:rsid w:val="00541609"/>
    <w:rsid w:val="00562D1A"/>
    <w:rsid w:val="00563F3B"/>
    <w:rsid w:val="00571FBB"/>
    <w:rsid w:val="005755FA"/>
    <w:rsid w:val="005D0FB3"/>
    <w:rsid w:val="005E7D59"/>
    <w:rsid w:val="00606623"/>
    <w:rsid w:val="00606C30"/>
    <w:rsid w:val="00643A33"/>
    <w:rsid w:val="006464AD"/>
    <w:rsid w:val="006B2D1C"/>
    <w:rsid w:val="006F69C7"/>
    <w:rsid w:val="0071559D"/>
    <w:rsid w:val="007158DF"/>
    <w:rsid w:val="00753A36"/>
    <w:rsid w:val="00776CF3"/>
    <w:rsid w:val="00780E2D"/>
    <w:rsid w:val="00782A58"/>
    <w:rsid w:val="007A25D6"/>
    <w:rsid w:val="007A7368"/>
    <w:rsid w:val="007B2A36"/>
    <w:rsid w:val="007D10C2"/>
    <w:rsid w:val="007E0187"/>
    <w:rsid w:val="007E0758"/>
    <w:rsid w:val="00827CAC"/>
    <w:rsid w:val="008631FB"/>
    <w:rsid w:val="008A0BBB"/>
    <w:rsid w:val="008B4E6B"/>
    <w:rsid w:val="008C469E"/>
    <w:rsid w:val="008D4329"/>
    <w:rsid w:val="00911568"/>
    <w:rsid w:val="009262BC"/>
    <w:rsid w:val="00963756"/>
    <w:rsid w:val="00964D5D"/>
    <w:rsid w:val="00971599"/>
    <w:rsid w:val="00987D3B"/>
    <w:rsid w:val="0099052A"/>
    <w:rsid w:val="009A4A95"/>
    <w:rsid w:val="009D1350"/>
    <w:rsid w:val="009E3D5F"/>
    <w:rsid w:val="009F0C16"/>
    <w:rsid w:val="00A61D5E"/>
    <w:rsid w:val="00AA27E7"/>
    <w:rsid w:val="00AE2CD5"/>
    <w:rsid w:val="00B62FDF"/>
    <w:rsid w:val="00B87EAA"/>
    <w:rsid w:val="00BA1B7C"/>
    <w:rsid w:val="00BD2773"/>
    <w:rsid w:val="00BD71F1"/>
    <w:rsid w:val="00C36F1B"/>
    <w:rsid w:val="00CB7F69"/>
    <w:rsid w:val="00CD5D96"/>
    <w:rsid w:val="00CD6CFB"/>
    <w:rsid w:val="00D047DF"/>
    <w:rsid w:val="00D20963"/>
    <w:rsid w:val="00D23751"/>
    <w:rsid w:val="00D4735A"/>
    <w:rsid w:val="00D56CA1"/>
    <w:rsid w:val="00D8220E"/>
    <w:rsid w:val="00E0020F"/>
    <w:rsid w:val="00E47323"/>
    <w:rsid w:val="00E76BE8"/>
    <w:rsid w:val="00E8600C"/>
    <w:rsid w:val="00E96473"/>
    <w:rsid w:val="00E96B2D"/>
    <w:rsid w:val="00EA3543"/>
    <w:rsid w:val="00EA6212"/>
    <w:rsid w:val="00EB14C7"/>
    <w:rsid w:val="00F0002D"/>
    <w:rsid w:val="00F232D0"/>
    <w:rsid w:val="00F511DA"/>
    <w:rsid w:val="00F54B1C"/>
    <w:rsid w:val="00FA27F8"/>
    <w:rsid w:val="00FD6DB0"/>
    <w:rsid w:val="00FE62DE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E04C6"/>
  <w15:docId w15:val="{F6C1FB73-ACAF-4DF0-87F7-9309443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73"/>
    <w:rPr>
      <w:sz w:val="24"/>
      <w:szCs w:val="24"/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562D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ceiraCarc">
    <w:name w:val="Cabeceira Carác."/>
    <w:link w:val="Cabeceira"/>
    <w:uiPriority w:val="99"/>
    <w:rsid w:val="00562D1A"/>
    <w:rPr>
      <w:sz w:val="24"/>
      <w:szCs w:val="24"/>
    </w:rPr>
  </w:style>
  <w:style w:type="paragraph" w:styleId="Pdepxina">
    <w:name w:val="footer"/>
    <w:basedOn w:val="Normal"/>
    <w:link w:val="PdepxinaCarc"/>
    <w:unhideWhenUsed/>
    <w:rsid w:val="00562D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depxinaCarc">
    <w:name w:val="Pé de páxina Carác."/>
    <w:link w:val="Pdepxina"/>
    <w:rsid w:val="00562D1A"/>
    <w:rPr>
      <w:sz w:val="24"/>
      <w:szCs w:val="24"/>
    </w:rPr>
  </w:style>
  <w:style w:type="table" w:styleId="Tboacongrade">
    <w:name w:val="Table Grid"/>
    <w:basedOn w:val="Tboanormal"/>
    <w:uiPriority w:val="59"/>
    <w:rsid w:val="00E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CD5D96"/>
    <w:rPr>
      <w:b/>
      <w:bCs/>
    </w:rPr>
  </w:style>
  <w:style w:type="character" w:styleId="nfase">
    <w:name w:val="Emphasis"/>
    <w:uiPriority w:val="20"/>
    <w:qFormat/>
    <w:rsid w:val="00CD5D96"/>
    <w:rPr>
      <w:i/>
      <w:iCs/>
    </w:rPr>
  </w:style>
  <w:style w:type="character" w:styleId="Hiperligazn">
    <w:name w:val="Hyperlink"/>
    <w:uiPriority w:val="99"/>
    <w:unhideWhenUsed/>
    <w:rsid w:val="00987D3B"/>
    <w:rPr>
      <w:color w:val="0000FF"/>
      <w:u w:val="single"/>
    </w:rPr>
  </w:style>
  <w:style w:type="paragraph" w:styleId="Pargrafodelista">
    <w:name w:val="List Paragraph"/>
    <w:basedOn w:val="Normal"/>
    <w:qFormat/>
    <w:rsid w:val="00987D3B"/>
    <w:pPr>
      <w:ind w:left="708"/>
    </w:pPr>
  </w:style>
  <w:style w:type="character" w:styleId="Ligaznvisitada">
    <w:name w:val="FollowedHyperlink"/>
    <w:uiPriority w:val="99"/>
    <w:semiHidden/>
    <w:unhideWhenUsed/>
    <w:rsid w:val="006F69C7"/>
    <w:rPr>
      <w:color w:val="800080"/>
      <w:u w:val="single"/>
    </w:rPr>
  </w:style>
  <w:style w:type="paragraph" w:styleId="Textodocorpo">
    <w:name w:val="Body Text"/>
    <w:basedOn w:val="Normal"/>
    <w:link w:val="TextodocorpoCarc"/>
    <w:uiPriority w:val="1"/>
    <w:qFormat/>
    <w:rsid w:val="00BA1B7C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x-none" w:eastAsia="x-none" w:bidi="es-ES"/>
    </w:rPr>
  </w:style>
  <w:style w:type="character" w:customStyle="1" w:styleId="TextodocorpoCarc">
    <w:name w:val="Texto do corpo Carác."/>
    <w:link w:val="Textodocorpo"/>
    <w:uiPriority w:val="1"/>
    <w:rsid w:val="00BA1B7C"/>
    <w:rPr>
      <w:rFonts w:ascii="Times New Roman" w:eastAsia="Times New Roman" w:hAnsi="Times New Roman"/>
      <w:sz w:val="28"/>
      <w:szCs w:val="28"/>
      <w:lang w:bidi="es-ES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BA1B7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x-none" w:eastAsia="x-none" w:bidi="es-ES"/>
    </w:rPr>
  </w:style>
  <w:style w:type="character" w:customStyle="1" w:styleId="TextodenotaaopdepxinaCarc">
    <w:name w:val="Texto de nota ao pé de páxina Carác."/>
    <w:link w:val="Textodenotaaopdepxina"/>
    <w:uiPriority w:val="99"/>
    <w:semiHidden/>
    <w:rsid w:val="00BA1B7C"/>
    <w:rPr>
      <w:rFonts w:ascii="Times New Roman" w:eastAsia="Times New Roman" w:hAnsi="Times New Roman"/>
      <w:lang w:bidi="es-ES"/>
    </w:rPr>
  </w:style>
  <w:style w:type="character" w:styleId="Referenciadenotaaopdepxina">
    <w:name w:val="footnote reference"/>
    <w:uiPriority w:val="99"/>
    <w:semiHidden/>
    <w:unhideWhenUsed/>
    <w:rsid w:val="00BA1B7C"/>
    <w:rPr>
      <w:vertAlign w:val="superscript"/>
    </w:rPr>
  </w:style>
  <w:style w:type="character" w:customStyle="1" w:styleId="Mencinsinresolver">
    <w:name w:val="Mención sin resolver"/>
    <w:uiPriority w:val="99"/>
    <w:semiHidden/>
    <w:unhideWhenUsed/>
    <w:rsid w:val="00FE62D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63F3B"/>
    <w:pPr>
      <w:widowControl w:val="0"/>
      <w:autoSpaceDE w:val="0"/>
      <w:autoSpaceDN w:val="0"/>
      <w:spacing w:line="183" w:lineRule="exact"/>
      <w:ind w:left="11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2B5842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2B5842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cabla@edu.xunta.g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Texto: Arial 10 puntos</vt:lpstr>
    </vt:vector>
  </TitlesOfParts>
  <Company/>
  <LinksUpToDate>false</LinksUpToDate>
  <CharactersWithSpaces>11703</CharactersWithSpaces>
  <SharedDoc>false</SharedDoc>
  <HLinks>
    <vt:vector size="12" baseType="variant">
      <vt:variant>
        <vt:i4>1441890</vt:i4>
      </vt:variant>
      <vt:variant>
        <vt:i4>3</vt:i4>
      </vt:variant>
      <vt:variant>
        <vt:i4>0</vt:i4>
      </vt:variant>
      <vt:variant>
        <vt:i4>5</vt:i4>
      </vt:variant>
      <vt:variant>
        <vt:lpwstr>mailto:xacabla@edu.xunta.gal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https://esadgalicia.com/curso-escolar/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Texto: Arial 10 puntos</dc:title>
  <dc:creator>x x</dc:creator>
  <cp:lastModifiedBy>Xavier Castiñeira Blanco</cp:lastModifiedBy>
  <cp:revision>6</cp:revision>
  <cp:lastPrinted>2022-09-14T22:04:00Z</cp:lastPrinted>
  <dcterms:created xsi:type="dcterms:W3CDTF">2023-06-25T09:22:00Z</dcterms:created>
  <dcterms:modified xsi:type="dcterms:W3CDTF">2023-09-12T08:14:00Z</dcterms:modified>
</cp:coreProperties>
</file>